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13" w:rsidRPr="00822213" w:rsidRDefault="00822213" w:rsidP="008222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22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Межрайонной природоохранной прокуратурой г. Москвы проведена проверка соблюдения требований законодательства </w:t>
      </w:r>
      <w:r w:rsidRPr="008222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об охране окружающей среды</w:t>
      </w:r>
    </w:p>
    <w:p w:rsidR="00822213" w:rsidRPr="00822213" w:rsidRDefault="00822213" w:rsidP="008222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22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22213" w:rsidRPr="00822213" w:rsidRDefault="00822213" w:rsidP="008222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213">
        <w:rPr>
          <w:rFonts w:ascii="Times New Roman" w:hAnsi="Times New Roman" w:cs="Times New Roman"/>
          <w:color w:val="000000" w:themeColor="text1"/>
          <w:sz w:val="28"/>
          <w:szCs w:val="28"/>
        </w:rPr>
        <w:t>Межрайонной природоохранной прокуратурой г. Москвы проведена проверка соблюдения требований законодате</w:t>
      </w:r>
      <w:bookmarkStart w:id="0" w:name="_GoBack"/>
      <w:bookmarkEnd w:id="0"/>
      <w:r w:rsidRPr="00822213">
        <w:rPr>
          <w:rFonts w:ascii="Times New Roman" w:hAnsi="Times New Roman" w:cs="Times New Roman"/>
          <w:color w:val="000000" w:themeColor="text1"/>
          <w:sz w:val="28"/>
          <w:szCs w:val="28"/>
        </w:rPr>
        <w:t>льства об охране окружающей среды при пер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емещении отходов строительства,</w:t>
      </w:r>
      <w:r w:rsidRPr="00822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сноса зданий и сооружений, образовавшихся в ходе капитального ремонта.</w:t>
      </w:r>
    </w:p>
    <w:p w:rsidR="00822213" w:rsidRPr="00822213" w:rsidRDefault="00822213" w:rsidP="008222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213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Установлено, что организацией, проводящей работы по капитальному ремонту зданий, осуществлялось проведение работ по транспортированию в отсутствие оформленного разрешения на перемещение отходов строительства, сноса зданий и сооружений, при перемещении отходов нарушены требования санитарного законодательства.</w:t>
      </w:r>
    </w:p>
    <w:p w:rsidR="00822213" w:rsidRPr="00822213" w:rsidRDefault="00822213" w:rsidP="008222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822213">
        <w:rPr>
          <w:color w:val="000000" w:themeColor="text1"/>
          <w:sz w:val="28"/>
          <w:szCs w:val="28"/>
        </w:rPr>
        <w:t>По выявленным нарушениям, в отношении должностного лица организации, осуществляющей производство работ, вынесено постановление о возбуждении дела об административном правонарушении по ч. 2 ст. 8.17 (нарушение требований по транспортированию и (или) размещению отходов строительства и сноса</w:t>
      </w:r>
      <w:r w:rsidRPr="00822213">
        <w:rPr>
          <w:bCs/>
          <w:color w:val="000000" w:themeColor="text1"/>
          <w:kern w:val="36"/>
          <w:sz w:val="28"/>
          <w:szCs w:val="28"/>
        </w:rPr>
        <w:t xml:space="preserve">) </w:t>
      </w:r>
      <w:r w:rsidRPr="00822213">
        <w:rPr>
          <w:color w:val="000000" w:themeColor="text1"/>
          <w:sz w:val="28"/>
          <w:szCs w:val="28"/>
        </w:rPr>
        <w:t>Кодекса г. Москвы об административных правонарушениях.</w:t>
      </w:r>
    </w:p>
    <w:p w:rsidR="00822213" w:rsidRPr="00822213" w:rsidRDefault="00822213" w:rsidP="008222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213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требований природоохранного законодательства при ведении работ поставлено на контроль.</w:t>
      </w:r>
    </w:p>
    <w:p w:rsidR="00822213" w:rsidRPr="00822213" w:rsidRDefault="00822213" w:rsidP="00822213">
      <w:pPr>
        <w:rPr>
          <w:color w:val="000000" w:themeColor="text1"/>
        </w:rPr>
      </w:pPr>
    </w:p>
    <w:p w:rsidR="00000000" w:rsidRDefault="00822213"/>
    <w:sectPr w:rsidR="00000000" w:rsidSect="0083204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characterSpacingControl w:val="doNotCompress"/>
  <w:compat>
    <w:useFELayout/>
  </w:compat>
  <w:rsids>
    <w:rsidRoot w:val="00822213"/>
    <w:rsid w:val="0082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2023-12-19T09:45:00Z</dcterms:created>
  <dcterms:modified xsi:type="dcterms:W3CDTF">2023-12-19T09:52:00Z</dcterms:modified>
</cp:coreProperties>
</file>